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AC" w:rsidRPr="004275D0" w:rsidRDefault="004150AC" w:rsidP="004275D0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32D5B44" wp14:editId="6E12FBA5">
            <wp:extent cx="895350" cy="895350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AC" w:rsidRPr="004150AC" w:rsidRDefault="004150AC" w:rsidP="00415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150AC" w:rsidRPr="004150AC" w:rsidRDefault="004150AC" w:rsidP="00415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 </w:t>
      </w:r>
    </w:p>
    <w:p w:rsidR="004150AC" w:rsidRPr="004150AC" w:rsidRDefault="004150AC" w:rsidP="00415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4150AC" w:rsidRPr="004150AC" w:rsidRDefault="004150AC" w:rsidP="0041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AC" w:rsidRPr="004150AC" w:rsidRDefault="004150AC" w:rsidP="00415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4150AC" w:rsidRPr="004150AC" w:rsidRDefault="004150AC" w:rsidP="00415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AC" w:rsidRPr="004150AC" w:rsidRDefault="004150AC" w:rsidP="00415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75D0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4275D0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4150AC" w:rsidRPr="004150AC" w:rsidRDefault="004150AC" w:rsidP="00415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4150AC" w:rsidRPr="004150AC" w:rsidRDefault="004150AC" w:rsidP="004150A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</w:tblGrid>
      <w:tr w:rsidR="004150AC" w:rsidRPr="004150AC" w:rsidTr="00B25B29">
        <w:trPr>
          <w:trHeight w:val="553"/>
        </w:trPr>
        <w:tc>
          <w:tcPr>
            <w:tcW w:w="5387" w:type="dxa"/>
          </w:tcPr>
          <w:p w:rsidR="004150AC" w:rsidRPr="004150AC" w:rsidRDefault="004150AC" w:rsidP="003B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50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 Перечня приоритетных и социально значимых рынков для содействия развитию конкуренции на территории Чукотского муниципального района и Плана мероприятий («Дорожной карты») по содействию развитию конкуренции на территории Чукотского муниципального района на 2019-2021 годы </w:t>
            </w:r>
          </w:p>
          <w:p w:rsidR="004150AC" w:rsidRPr="004150AC" w:rsidRDefault="004150AC" w:rsidP="004150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муниципальной политики в сфере поддержки и развития предпринимательства и развития конкуренции, в соответствии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Федеральным </w:t>
      </w:r>
      <w:hyperlink r:id="rId9" w:history="1">
        <w:r w:rsidRPr="004275D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4275D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Распоряжением</w:t>
        </w:r>
      </w:hyperlink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5 сентября 2015 г. № 1738-р «Об утверждении стандарта развития конкуренции в субъектах Российской Федерации», Администрация муниципального образования Чукотский муниципальный район</w:t>
      </w:r>
      <w:r w:rsidR="004275D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4275D0" w:rsidRPr="004150AC" w:rsidRDefault="004275D0" w:rsidP="0042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50AC" w:rsidRPr="004150AC" w:rsidRDefault="004150AC" w:rsidP="0042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75D0" w:rsidRPr="004275D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4275D0" w:rsidRPr="004275D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4275D0" w:rsidRPr="004275D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НОВЛЯЕ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Т:</w:t>
      </w:r>
    </w:p>
    <w:p w:rsidR="004150AC" w:rsidRPr="004150AC" w:rsidRDefault="004150AC" w:rsidP="0042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прилагаемые:</w:t>
      </w: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План мероприятий («Дорожную карту») по содействию развитию конкуренции на территории Чукотского муниципального района на 2019-2021 годы (далее – «Дорожная карта»);</w:t>
      </w: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Перечень приоритетных и  социально значимых рынков для содействия развитию конкуренции на территории Чукотского муниципального района. </w:t>
      </w: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 Органам местного самоуправления муниципального образования Чукотский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ответственным за выполнение мероприятий, предусмотренных «Дорожной картой»:</w:t>
      </w: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реализацию мероприятий «Дорожной карты».</w:t>
      </w:r>
    </w:p>
    <w:p w:rsidR="004150AC" w:rsidRPr="004150AC" w:rsidRDefault="004150AC" w:rsidP="0041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2.2.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срок до 1 марта года, следующего за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отчетным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предоставлять в Управление финансов, экономики и имущественных отношений муниципального образования Чукотский муниципальный район информацию о ходе реализации мероприятий «Дорожной карты» с целью формирования сводной информации об ее исполнении.</w:t>
      </w:r>
    </w:p>
    <w:p w:rsidR="004150AC" w:rsidRPr="004150AC" w:rsidRDefault="004150AC" w:rsidP="00415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Разместить настоящее постановление на официальном сайте муниципального образования Чукотский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район.</w:t>
      </w:r>
    </w:p>
    <w:p w:rsidR="004150AC" w:rsidRPr="004150AC" w:rsidRDefault="004150AC" w:rsidP="004150A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с момента официального опубликования и распространяет свое действие на правоотношения, возникшие с 01.01.2019 года.</w:t>
      </w:r>
    </w:p>
    <w:p w:rsidR="004150AC" w:rsidRPr="004150AC" w:rsidRDefault="004150AC" w:rsidP="004150A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район. (А.А. Добриева).</w:t>
      </w:r>
    </w:p>
    <w:p w:rsidR="004150AC" w:rsidRPr="004275D0" w:rsidRDefault="004150AC" w:rsidP="004275D0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150AC" w:rsidRPr="004275D0" w:rsidRDefault="004150AC" w:rsidP="004275D0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275D0" w:rsidRPr="004275D0" w:rsidRDefault="004275D0" w:rsidP="004275D0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150AC" w:rsidRPr="004150AC" w:rsidRDefault="004275D0" w:rsidP="004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И.о. Г</w:t>
      </w:r>
      <w:r w:rsidR="004150AC"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 Администрации</w:t>
      </w:r>
      <w:r w:rsidR="004150AC" w:rsidRPr="004150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В.Г. Фирстов</w:t>
      </w:r>
    </w:p>
    <w:p w:rsidR="004150AC" w:rsidRPr="004150AC" w:rsidRDefault="004150AC" w:rsidP="0041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50AC" w:rsidRPr="004150AC" w:rsidSect="00747E2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50AC" w:rsidRPr="004150AC" w:rsidRDefault="004150AC" w:rsidP="004150AC">
      <w:pPr>
        <w:spacing w:after="0" w:line="240" w:lineRule="auto"/>
        <w:ind w:left="5529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50AC" w:rsidRPr="004150AC" w:rsidRDefault="004150AC" w:rsidP="004150A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Чукотский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150AC" w:rsidRPr="004150AC" w:rsidRDefault="004150AC" w:rsidP="004150A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апреля 2019 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B078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1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41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Р Е Ч Е Н Ь</w:t>
      </w:r>
    </w:p>
    <w:p w:rsidR="004150AC" w:rsidRPr="004150AC" w:rsidRDefault="004150AC" w:rsidP="004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приоритетных и социально значимых рынков для содействия развитию конкуренции на территории Чукотского муниципального района</w:t>
      </w: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4785"/>
      </w:tblGrid>
      <w:tr w:rsidR="004150AC" w:rsidRPr="004150AC" w:rsidTr="00B25B29">
        <w:tc>
          <w:tcPr>
            <w:tcW w:w="617" w:type="dxa"/>
          </w:tcPr>
          <w:p w:rsidR="004150AC" w:rsidRPr="004150AC" w:rsidRDefault="004150AC" w:rsidP="004150AC">
            <w:pPr>
              <w:jc w:val="center"/>
              <w:rPr>
                <w:b/>
                <w:sz w:val="28"/>
                <w:szCs w:val="28"/>
              </w:rPr>
            </w:pPr>
            <w:r w:rsidRPr="004150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50AC">
              <w:rPr>
                <w:b/>
                <w:sz w:val="28"/>
                <w:szCs w:val="28"/>
              </w:rPr>
              <w:t>п</w:t>
            </w:r>
            <w:proofErr w:type="gramEnd"/>
            <w:r w:rsidRPr="004150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jc w:val="center"/>
              <w:rPr>
                <w:b/>
                <w:sz w:val="28"/>
                <w:szCs w:val="28"/>
              </w:rPr>
            </w:pPr>
            <w:r w:rsidRPr="004150AC">
              <w:rPr>
                <w:b/>
                <w:sz w:val="28"/>
                <w:szCs w:val="28"/>
              </w:rPr>
              <w:t>Наименование рынка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center"/>
              <w:rPr>
                <w:b/>
                <w:sz w:val="28"/>
                <w:szCs w:val="28"/>
              </w:rPr>
            </w:pPr>
            <w:r w:rsidRPr="004150AC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both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sz w:val="28"/>
                <w:szCs w:val="28"/>
              </w:rPr>
              <w:t>муниципальный</w:t>
            </w:r>
            <w:proofErr w:type="gramEnd"/>
            <w:r w:rsidRPr="004150AC">
              <w:rPr>
                <w:sz w:val="28"/>
                <w:szCs w:val="28"/>
              </w:rPr>
              <w:t xml:space="preserve"> район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both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sz w:val="28"/>
                <w:szCs w:val="28"/>
              </w:rPr>
              <w:t>муниципальный</w:t>
            </w:r>
            <w:proofErr w:type="gramEnd"/>
            <w:r w:rsidRPr="004150AC">
              <w:rPr>
                <w:sz w:val="28"/>
                <w:szCs w:val="28"/>
              </w:rPr>
              <w:t xml:space="preserve"> район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both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sz w:val="28"/>
                <w:szCs w:val="28"/>
              </w:rPr>
              <w:t>муниципальный</w:t>
            </w:r>
            <w:proofErr w:type="gramEnd"/>
            <w:r w:rsidRPr="004150AC">
              <w:rPr>
                <w:sz w:val="28"/>
                <w:szCs w:val="28"/>
              </w:rPr>
              <w:t xml:space="preserve"> район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both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sz w:val="28"/>
                <w:szCs w:val="28"/>
              </w:rPr>
              <w:t>муниципальный</w:t>
            </w:r>
            <w:proofErr w:type="gramEnd"/>
            <w:r w:rsidRPr="004150AC">
              <w:rPr>
                <w:sz w:val="28"/>
                <w:szCs w:val="28"/>
              </w:rPr>
              <w:t xml:space="preserve"> район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в сфере жилищно-коммунального хозяйства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both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4150AC">
              <w:rPr>
                <w:sz w:val="28"/>
                <w:szCs w:val="28"/>
              </w:rPr>
              <w:t>муниципальный</w:t>
            </w:r>
            <w:proofErr w:type="gramEnd"/>
            <w:r w:rsidRPr="004150AC">
              <w:rPr>
                <w:sz w:val="28"/>
                <w:szCs w:val="28"/>
              </w:rPr>
              <w:t xml:space="preserve"> район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розничной торговли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4150AC" w:rsidRPr="004150AC" w:rsidTr="00B25B29">
        <w:tc>
          <w:tcPr>
            <w:tcW w:w="617" w:type="dxa"/>
          </w:tcPr>
          <w:p w:rsidR="004150AC" w:rsidRPr="004150AC" w:rsidRDefault="004150AC" w:rsidP="008B078E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4150AC" w:rsidRPr="004150AC" w:rsidRDefault="004150AC" w:rsidP="004150AC">
            <w:pPr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4785" w:type="dxa"/>
          </w:tcPr>
          <w:p w:rsidR="004150AC" w:rsidRPr="004150AC" w:rsidRDefault="004150AC" w:rsidP="004150AC">
            <w:pPr>
              <w:jc w:val="center"/>
              <w:rPr>
                <w:sz w:val="28"/>
                <w:szCs w:val="28"/>
              </w:rPr>
            </w:pPr>
            <w:r w:rsidRPr="004150AC">
              <w:rPr>
                <w:sz w:val="28"/>
                <w:szCs w:val="28"/>
              </w:rPr>
              <w:t>Органы местного самоуправления</w:t>
            </w:r>
          </w:p>
        </w:tc>
      </w:tr>
    </w:tbl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8E" w:rsidRPr="004150AC" w:rsidRDefault="008B078E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ind w:left="5529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50AC" w:rsidRPr="004150AC" w:rsidRDefault="004150AC" w:rsidP="004150A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Чукотский </w:t>
      </w:r>
      <w:proofErr w:type="gramStart"/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4150AC" w:rsidRPr="004150AC" w:rsidRDefault="004150AC" w:rsidP="004150A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78E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апреля 2019</w:t>
      </w: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B078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4150AC" w:rsidRPr="004150AC" w:rsidRDefault="004150AC" w:rsidP="0041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4150AC" w:rsidRPr="004150AC" w:rsidRDefault="004150AC" w:rsidP="0041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содействию развитию конкуренции в Чукотском муниципальном районе</w:t>
      </w:r>
    </w:p>
    <w:p w:rsidR="004150AC" w:rsidRPr="004150AC" w:rsidRDefault="004150AC" w:rsidP="0041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годы</w:t>
      </w:r>
    </w:p>
    <w:p w:rsidR="004150AC" w:rsidRPr="004150AC" w:rsidRDefault="004150AC" w:rsidP="0041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8B078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268" w:hanging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описание Плана мероприятий («Дорожной карты»)</w:t>
      </w:r>
    </w:p>
    <w:p w:rsidR="004150AC" w:rsidRPr="004150AC" w:rsidRDefault="004150AC" w:rsidP="00415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AC" w:rsidRPr="004150AC" w:rsidRDefault="004150AC" w:rsidP="00415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мероприятий («Дорожной карты») по содействию развитию конкуренции, развитию конкурентной среды в Чукотском муниципальном районе на 2019-2021 годы направлена на создание условий для формирования благоприятной конкурентной среды на территории Чукотского муниципального района.</w:t>
      </w:r>
    </w:p>
    <w:p w:rsidR="004150AC" w:rsidRPr="004150AC" w:rsidRDefault="004150AC" w:rsidP="00415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будет осуществляться в период с 2019 года по 2021 год.</w:t>
      </w:r>
    </w:p>
    <w:p w:rsidR="004150AC" w:rsidRPr="004150AC" w:rsidRDefault="004150AC" w:rsidP="00415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8B078E">
      <w:pPr>
        <w:numPr>
          <w:ilvl w:val="0"/>
          <w:numId w:val="1"/>
        </w:numPr>
        <w:tabs>
          <w:tab w:val="left" w:pos="851"/>
          <w:tab w:val="left" w:pos="3402"/>
          <w:tab w:val="left" w:pos="3544"/>
          <w:tab w:val="left" w:pos="3686"/>
        </w:tabs>
        <w:spacing w:after="0" w:line="240" w:lineRule="auto"/>
        <w:ind w:left="1843" w:hanging="14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(«Дорожной карты»)</w:t>
      </w:r>
    </w:p>
    <w:p w:rsidR="004150AC" w:rsidRPr="004150AC" w:rsidRDefault="004150AC" w:rsidP="004150A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Pr="004150AC" w:rsidRDefault="004150AC" w:rsidP="004150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(«Дорожной карте») определены первоочередные мероприятия по следующим основным направлениям:</w:t>
      </w:r>
    </w:p>
    <w:p w:rsidR="004150AC" w:rsidRPr="004150AC" w:rsidRDefault="004150AC" w:rsidP="004150AC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содействию развитию конкуренции на социально значимых рынках Чукотского муниципального района;</w:t>
      </w:r>
    </w:p>
    <w:p w:rsidR="004150AC" w:rsidRPr="004150AC" w:rsidRDefault="004150AC" w:rsidP="004150AC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мероприятия по развитию конкурентной среды в Чукотском муниципальном районе.</w:t>
      </w:r>
    </w:p>
    <w:p w:rsidR="004150AC" w:rsidRPr="004150AC" w:rsidRDefault="004150AC" w:rsidP="004150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AC" w:rsidRPr="004150AC" w:rsidRDefault="004150AC" w:rsidP="008B078E">
      <w:pPr>
        <w:numPr>
          <w:ilvl w:val="0"/>
          <w:numId w:val="1"/>
        </w:numPr>
        <w:spacing w:after="0" w:line="240" w:lineRule="auto"/>
        <w:ind w:left="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«Дорожной карты» по содействию развитию конкуренции, развитию конкурентной среды в Чукотском муниципальном районе на 2019-2021 годы</w:t>
      </w:r>
    </w:p>
    <w:p w:rsidR="004150AC" w:rsidRPr="004150AC" w:rsidRDefault="004150AC" w:rsidP="004150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9"/>
        <w:gridCol w:w="1984"/>
        <w:gridCol w:w="1134"/>
        <w:gridCol w:w="2522"/>
      </w:tblGrid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мероприятия (качественное изменение ситуации в результате выполнения мероприятия</w:t>
            </w:r>
            <w:proofErr w:type="gramEnd"/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развитию конкуренции на социально значимых рынках Чукотского муниципального района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организационно-методической и 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информационно-консультативной помощи образовательным организациям,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социальной 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2019-2021 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качества услуг дошкольного 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услуг по присмотру и уходу за детьми в дошкольных образовательных учреждениях Чукотского муниципального района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сфере услуг дополнительного образования на территории Чукотского муниципального района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стабильного охвата (70%) детей в возрасте от 5 до 18 лет, проживающих на территории Чукотского района, услугами в сфере дополнительного образования 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стабильного охвата (50%) детей школьного возраста, проживающих на территории Чукотского района,  услугами организованного отдыха и оздоровления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в сфере культуры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консультативной, методической, практической и организационной поддержки организациям всех форм собственности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муниципальные учреждения культуры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негосударственного сектора услуг в сфере культуры, повышение качества предоставляемых услуг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Чукотского района о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услуг в сфере культуры посредством размещения информации на сайтах учреждений, в средствах массовой информации, социальных сетях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социальной 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муниципальные учреждения культуры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2019-2021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об оказываемых услугах в сфере культуры, привлечение более широких слоев населения к потреблению услуг в сфере культуры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базы данных о мастерах народных художественных промыслов (частных лиц, индивидуальных предпринимателей)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муниципальные учреждения культуры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народной культуры и декоративно-прикладного искусства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услуг на рынке управления жильем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услуг на рынке управления жильем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розничной торговли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потребности населения в нестационарных торговых объектах на территории Чукотского муниципального района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расширения рынка сбыта продукции местных </w:t>
            </w:r>
            <w:proofErr w:type="spellStart"/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товаропроизводите</w:t>
            </w:r>
            <w:proofErr w:type="spell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-лей</w:t>
            </w:r>
            <w:proofErr w:type="gramEnd"/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перевозок пассажиров наземным  транспортом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сайте муниципального образования Чукотский муниципальный район в информационно-телекоммуникационной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«Интернет» информации о муниципальных маршрутов регулярных перевозок пассажиров 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по вопросам организации регулярных перевозок пассажиров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транспортом на территории Чукотского муниципального района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мероприятия по развитию конкурентной среды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финансовой поддержки субъектам </w:t>
            </w:r>
            <w:r w:rsidRPr="0041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  <w:vMerge w:val="restart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бизнеса в Чукотском муниципальном районе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информационной, консультационной поддержки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  <w:vMerge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подраздела «Малое и среднее предпринимательство» на официальном сайте муниципального образование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  <w:vMerge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Чукотский муниципальный район, затрагивающих вопросы осуществления предпринимательской и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деятельности, и экспертизы муниципальных нормативных правовых актов.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субъектов малого и среднего </w:t>
            </w:r>
            <w:proofErr w:type="spellStart"/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общественных организаций к участию в разработке проектов муниципальных нормативных правовых актов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совершенствование процессов управления объектами муниципальной собственности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объектов недвижимости, включенных или подлежащих включению в Реестр муниципального имущества муниципального образования Чукотский муниципальный район, в том числе бесхозяйных объектов, оценка рыночной стоимости муниципального имущества муниципального образования Чукотский муниципальный район, регистрация права муниципальной собственности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размещение на официальном сайте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Реестра муниципального имущества муниципального образования Чукотский муниципальный район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открытом доступе информации о реализации муниципального имущества 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  <w:vMerge w:val="restart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заинтересованных лиц с целью обеспечения состязательности в приобретении муниципального имущества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аукционов на право заключения договоров аренды муниципального имущества, за исключением случаев, установленных действующим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финансов, экономики и имущественных отношений муниципального образования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2522" w:type="dxa"/>
            <w:vMerge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практики применения механизмов </w:t>
            </w:r>
            <w:proofErr w:type="spell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практики реализации проектов с применением механизмов </w:t>
            </w:r>
            <w:proofErr w:type="spell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партнерства, в том числе посредством концессионных соглашений, привлечение частных инвестиций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59" w:type="dxa"/>
            <w:gridSpan w:val="4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</w:t>
            </w:r>
            <w:r w:rsidRPr="0041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развития конкуренции на рынке строительства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 административного регламента по предоставлению муниципальной услуги по выдаче разрешений на строительство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соответствие с требованиями исчерпывающего перечня процедур в сфере жилищного строительства, утвержденного Постановлением Правительства РФ от 30 апреля 2014 г.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  <w:tr w:rsidR="004150AC" w:rsidRPr="004150AC" w:rsidTr="008B078E">
        <w:tc>
          <w:tcPr>
            <w:tcW w:w="988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119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актуальном состоянии  административного регламента по предоставлению муниципальной услуги по выдаче разрешений на ввод в эксплуатацию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984" w:type="dxa"/>
          </w:tcPr>
          <w:p w:rsidR="004150AC" w:rsidRPr="004150AC" w:rsidRDefault="004150AC" w:rsidP="004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4150AC" w:rsidRPr="004150AC" w:rsidRDefault="004150AC" w:rsidP="004150AC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22" w:type="dxa"/>
          </w:tcPr>
          <w:p w:rsidR="004150AC" w:rsidRPr="004150AC" w:rsidRDefault="004150AC" w:rsidP="0041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муниципальных правовых актов в соответствие с требованиями исчерпывающего перечня процедур в сфере жилищного строительства, утвержденного Постановлением Правительства РФ от 30 апреля 2014 г. № </w:t>
            </w:r>
            <w:r w:rsidRPr="0041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</w:tbl>
    <w:p w:rsidR="004150AC" w:rsidRPr="004150AC" w:rsidRDefault="004150AC" w:rsidP="004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8E" w:rsidRDefault="004150AC" w:rsidP="008B078E">
      <w:pPr>
        <w:numPr>
          <w:ilvl w:val="0"/>
          <w:numId w:val="1"/>
        </w:num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эффективности реализации Плана мероприятий («Дорожной карты») по содействию развитию конкуренции, развитию конкурентной среды в Чукотском муниципальном районе </w:t>
      </w:r>
    </w:p>
    <w:p w:rsidR="004150AC" w:rsidRPr="004150AC" w:rsidRDefault="004150AC" w:rsidP="008B07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</w:t>
      </w:r>
    </w:p>
    <w:p w:rsidR="004150AC" w:rsidRPr="004150AC" w:rsidRDefault="004150AC" w:rsidP="0041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1707"/>
        <w:gridCol w:w="1274"/>
        <w:gridCol w:w="1415"/>
        <w:gridCol w:w="1381"/>
      </w:tblGrid>
      <w:tr w:rsidR="004150AC" w:rsidRPr="004150AC" w:rsidTr="00B25B29">
        <w:trPr>
          <w:trHeight w:val="300"/>
        </w:trPr>
        <w:tc>
          <w:tcPr>
            <w:tcW w:w="576" w:type="dxa"/>
            <w:vMerge w:val="restart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</w:p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150AC">
              <w:rPr>
                <w:b/>
                <w:sz w:val="24"/>
                <w:szCs w:val="24"/>
              </w:rPr>
              <w:t>п</w:t>
            </w:r>
            <w:proofErr w:type="gramEnd"/>
            <w:r w:rsidRPr="004150A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8" w:type="dxa"/>
            <w:vMerge w:val="restart"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707" w:type="dxa"/>
            <w:vMerge w:val="restart"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070" w:type="dxa"/>
            <w:gridSpan w:val="3"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Целевое значение</w:t>
            </w:r>
          </w:p>
        </w:tc>
      </w:tr>
      <w:tr w:rsidR="004150AC" w:rsidRPr="004150AC" w:rsidTr="00B25B29">
        <w:trPr>
          <w:trHeight w:val="240"/>
        </w:trPr>
        <w:tc>
          <w:tcPr>
            <w:tcW w:w="576" w:type="dxa"/>
            <w:vMerge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2019 (план)</w:t>
            </w:r>
          </w:p>
        </w:tc>
        <w:tc>
          <w:tcPr>
            <w:tcW w:w="1415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2020 (план)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2021 (план)</w:t>
            </w:r>
          </w:p>
        </w:tc>
      </w:tr>
      <w:tr w:rsidR="004150AC" w:rsidRPr="004150AC" w:rsidTr="00B25B29">
        <w:tc>
          <w:tcPr>
            <w:tcW w:w="9571" w:type="dxa"/>
            <w:gridSpan w:val="6"/>
          </w:tcPr>
          <w:p w:rsidR="004150AC" w:rsidRPr="004150AC" w:rsidRDefault="004150AC" w:rsidP="004150AC">
            <w:pPr>
              <w:jc w:val="center"/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Социально значимые рынки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%</w:t>
            </w:r>
          </w:p>
        </w:tc>
        <w:tc>
          <w:tcPr>
            <w:tcW w:w="1274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90</w:t>
            </w:r>
          </w:p>
        </w:tc>
        <w:tc>
          <w:tcPr>
            <w:tcW w:w="1415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90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90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2</w:t>
            </w:r>
            <w:r w:rsidR="008B078E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2.1.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Доля детей в возрасте 5 -18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%</w:t>
            </w:r>
          </w:p>
        </w:tc>
        <w:tc>
          <w:tcPr>
            <w:tcW w:w="1274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77</w:t>
            </w:r>
          </w:p>
        </w:tc>
        <w:tc>
          <w:tcPr>
            <w:tcW w:w="1415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77</w:t>
            </w:r>
          </w:p>
        </w:tc>
        <w:tc>
          <w:tcPr>
            <w:tcW w:w="1381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77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3</w:t>
            </w:r>
            <w:r w:rsidR="008B078E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3.1.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Обеспечение стабильного охвата детей школьного возраста, проживающих на территории Чукотского района,  услугами организованного отдыха и оздоровления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Чел.</w:t>
            </w:r>
          </w:p>
        </w:tc>
        <w:tc>
          <w:tcPr>
            <w:tcW w:w="1274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800</w:t>
            </w:r>
          </w:p>
        </w:tc>
        <w:tc>
          <w:tcPr>
            <w:tcW w:w="1415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  <w:vAlign w:val="center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800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4</w:t>
            </w:r>
            <w:r w:rsidR="008B078E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4.1.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Доля расходов бюджета, выделяемых на финансирование деятельности муниципальных учреждений в сфере культуры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nil"/>
            </w:tcBorders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не менее 7</w:t>
            </w:r>
          </w:p>
        </w:tc>
        <w:tc>
          <w:tcPr>
            <w:tcW w:w="1415" w:type="dxa"/>
            <w:tcBorders>
              <w:top w:val="nil"/>
            </w:tcBorders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не менее    7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 xml:space="preserve">  не менее 7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5</w:t>
            </w:r>
            <w:r w:rsidR="008B078E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5.1.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 xml:space="preserve">Доля управляющих </w:t>
            </w:r>
            <w:r w:rsidRPr="004150AC">
              <w:rPr>
                <w:sz w:val="24"/>
                <w:szCs w:val="24"/>
              </w:rPr>
              <w:lastRenderedPageBreak/>
              <w:t>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%</w:t>
            </w:r>
          </w:p>
        </w:tc>
        <w:tc>
          <w:tcPr>
            <w:tcW w:w="1274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100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lastRenderedPageBreak/>
              <w:t>6</w:t>
            </w:r>
            <w:r w:rsidR="008B078E">
              <w:rPr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6.1.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jc w:val="both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Количество нестационарных торговых объектов, включенных в схему нестационарных торговых объектов, расположенных на территории Чукотского муниципального района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шт.</w:t>
            </w:r>
          </w:p>
        </w:tc>
        <w:tc>
          <w:tcPr>
            <w:tcW w:w="1274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7</w:t>
            </w:r>
            <w:r w:rsidR="008B07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95" w:type="dxa"/>
            <w:gridSpan w:val="5"/>
          </w:tcPr>
          <w:p w:rsidR="004150AC" w:rsidRPr="004150AC" w:rsidRDefault="004150AC" w:rsidP="004150AC">
            <w:pPr>
              <w:rPr>
                <w:b/>
                <w:sz w:val="24"/>
                <w:szCs w:val="24"/>
              </w:rPr>
            </w:pPr>
            <w:r w:rsidRPr="004150AC">
              <w:rPr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4150AC" w:rsidRPr="004150AC" w:rsidTr="00B25B29">
        <w:tc>
          <w:tcPr>
            <w:tcW w:w="576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7.1.</w:t>
            </w:r>
          </w:p>
        </w:tc>
        <w:tc>
          <w:tcPr>
            <w:tcW w:w="3218" w:type="dxa"/>
          </w:tcPr>
          <w:p w:rsidR="004150AC" w:rsidRPr="004150AC" w:rsidRDefault="004150AC" w:rsidP="004150AC">
            <w:pPr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 xml:space="preserve">Количество перевозчиков на муниципальных маршрутах регулярных перевозок пассажиров наземным транспортом </w:t>
            </w:r>
          </w:p>
        </w:tc>
        <w:tc>
          <w:tcPr>
            <w:tcW w:w="1707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  <w:r w:rsidRPr="004150AC">
              <w:rPr>
                <w:sz w:val="24"/>
                <w:szCs w:val="24"/>
              </w:rPr>
              <w:t>1</w:t>
            </w: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  <w:p w:rsidR="004150AC" w:rsidRPr="004150AC" w:rsidRDefault="004150AC" w:rsidP="004150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0AC" w:rsidRPr="004150AC" w:rsidRDefault="004150AC" w:rsidP="0041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AC" w:rsidRDefault="004150AC" w:rsidP="004150AC">
      <w:pPr>
        <w:jc w:val="center"/>
      </w:pPr>
    </w:p>
    <w:sectPr w:rsidR="004150AC" w:rsidSect="00836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509">
      <w:pPr>
        <w:spacing w:after="0" w:line="240" w:lineRule="auto"/>
      </w:pPr>
      <w:r>
        <w:separator/>
      </w:r>
    </w:p>
  </w:endnote>
  <w:endnote w:type="continuationSeparator" w:id="0">
    <w:p w:rsidR="00000000" w:rsidRDefault="003B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509">
      <w:pPr>
        <w:spacing w:after="0" w:line="240" w:lineRule="auto"/>
      </w:pPr>
      <w:r>
        <w:separator/>
      </w:r>
    </w:p>
  </w:footnote>
  <w:footnote w:type="continuationSeparator" w:id="0">
    <w:p w:rsidR="00000000" w:rsidRDefault="003B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1284"/>
      <w:docPartObj>
        <w:docPartGallery w:val="Page Numbers (Top of Page)"/>
        <w:docPartUnique/>
      </w:docPartObj>
    </w:sdtPr>
    <w:sdtEndPr/>
    <w:sdtContent>
      <w:p w:rsidR="004A4D5B" w:rsidRDefault="008B07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09">
          <w:rPr>
            <w:noProof/>
          </w:rPr>
          <w:t>11</w:t>
        </w:r>
        <w:r>
          <w:fldChar w:fldCharType="end"/>
        </w:r>
      </w:p>
    </w:sdtContent>
  </w:sdt>
  <w:p w:rsidR="004A4D5B" w:rsidRDefault="003B45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8C7"/>
    <w:multiLevelType w:val="hybridMultilevel"/>
    <w:tmpl w:val="AE90544C"/>
    <w:lvl w:ilvl="0" w:tplc="D7B253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1A"/>
    <w:rsid w:val="00214E79"/>
    <w:rsid w:val="003B4509"/>
    <w:rsid w:val="004150AC"/>
    <w:rsid w:val="004275D0"/>
    <w:rsid w:val="004F751A"/>
    <w:rsid w:val="008364F5"/>
    <w:rsid w:val="008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0AC"/>
  </w:style>
  <w:style w:type="table" w:styleId="a7">
    <w:name w:val="Table Grid"/>
    <w:basedOn w:val="a1"/>
    <w:rsid w:val="004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7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0AC"/>
  </w:style>
  <w:style w:type="table" w:styleId="a7">
    <w:name w:val="Table Grid"/>
    <w:basedOn w:val="a1"/>
    <w:rsid w:val="004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7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4CD4DF6A9879FDF707D4A0E6722D1E70566875321D6475BEDD5B3D2A12C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CD4DF6A9879FDF707D4A0E6722D1E705E687B391B6475BEDD5B3D2A12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2479</Words>
  <Characters>14134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РогачеваАнна</dc:creator>
  <cp:keywords/>
  <dc:description/>
  <cp:lastModifiedBy>РогачеваАнна</cp:lastModifiedBy>
  <cp:revision>7</cp:revision>
  <dcterms:created xsi:type="dcterms:W3CDTF">2019-04-23T23:49:00Z</dcterms:created>
  <dcterms:modified xsi:type="dcterms:W3CDTF">2019-04-24T00:09:00Z</dcterms:modified>
</cp:coreProperties>
</file>